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B7" w:rsidRDefault="00161714">
      <w:pPr>
        <w:jc w:val="center"/>
      </w:pPr>
      <w:r>
        <w:rPr>
          <w:rFonts w:hint="eastAsia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6"/>
          <w:szCs w:val="36"/>
        </w:rPr>
        <w:instrText>ADDIN CNKISM.UserStyle</w:instrText>
      </w:r>
      <w:r>
        <w:rPr>
          <w:rFonts w:hint="eastAsia"/>
          <w:b/>
          <w:bCs/>
          <w:sz w:val="36"/>
          <w:szCs w:val="36"/>
        </w:rPr>
      </w:r>
      <w:r>
        <w:rPr>
          <w:rFonts w:hint="eastAsia"/>
          <w:b/>
          <w:bCs/>
          <w:sz w:val="36"/>
          <w:szCs w:val="36"/>
        </w:rPr>
        <w:fldChar w:fldCharType="end"/>
      </w:r>
      <w:r>
        <w:rPr>
          <w:rFonts w:hint="eastAsia"/>
          <w:b/>
          <w:bCs/>
          <w:sz w:val="36"/>
          <w:szCs w:val="36"/>
        </w:rPr>
        <w:t>外国语学院实习后汇报学生须知</w:t>
      </w:r>
    </w:p>
    <w:p w:rsidR="004668B7" w:rsidRDefault="001617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（适用于英语本科生）</w:t>
      </w:r>
    </w:p>
    <w:p w:rsidR="004668B7" w:rsidRDefault="004668B7">
      <w:pPr>
        <w:ind w:firstLineChars="300" w:firstLine="840"/>
        <w:rPr>
          <w:sz w:val="28"/>
          <w:szCs w:val="28"/>
        </w:rPr>
      </w:pPr>
    </w:p>
    <w:p w:rsidR="004668B7" w:rsidRDefault="0016171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实习汇报是教育实习的有机组成部分，旨在集中展现学生实习收获，方便学生交流提升，及时查缺补漏。为此，外国语学院英语专业教研室特制定《外国语学院实习后汇</w:t>
      </w:r>
      <w:r>
        <w:rPr>
          <w:rFonts w:hint="eastAsia"/>
          <w:sz w:val="28"/>
          <w:szCs w:val="28"/>
        </w:rPr>
        <w:t>报试讲前学生须知》，具体内容如下。</w:t>
      </w:r>
    </w:p>
    <w:p w:rsidR="004668B7" w:rsidRDefault="004668B7">
      <w:pPr>
        <w:ind w:firstLineChars="300" w:firstLine="840"/>
        <w:rPr>
          <w:sz w:val="28"/>
          <w:szCs w:val="28"/>
        </w:rPr>
      </w:pPr>
    </w:p>
    <w:p w:rsidR="004668B7" w:rsidRDefault="0016171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一、选取内容</w:t>
      </w:r>
    </w:p>
    <w:p w:rsidR="004668B7" w:rsidRDefault="001617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、实习汇报的内容与实习学校的层次相当。换句话说，也就是在高中实习的学生应选取高中的教学内容，而初中的则选取初中的教学内容。</w:t>
      </w:r>
    </w:p>
    <w:p w:rsidR="004668B7" w:rsidRDefault="001617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、具体单元或小节的确定要征求指导教师的意见。学生可以从初中或高中的人教版教材中选取其中的某一单元或小节，但是在决定前应听取指导教师意见。</w:t>
      </w:r>
    </w:p>
    <w:p w:rsidR="004668B7" w:rsidRDefault="001617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、课型要明确。课型分为阅读课、听力课、写作课、口语课及综合课。学生从中选择一种课型，在教案设计和授课时做到课程特征明显。</w:t>
      </w:r>
    </w:p>
    <w:p w:rsidR="004668B7" w:rsidRDefault="001617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微课的录制时长为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分钟，教学内容的确定需考虑录制的时间，不宜太</w:t>
      </w:r>
      <w:r>
        <w:rPr>
          <w:rFonts w:hint="eastAsia"/>
          <w:sz w:val="28"/>
          <w:szCs w:val="28"/>
        </w:rPr>
        <w:t>多，也不宜过短。</w:t>
      </w:r>
    </w:p>
    <w:p w:rsidR="004668B7" w:rsidRDefault="00161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二、文案准备</w:t>
      </w:r>
    </w:p>
    <w:p w:rsidR="004668B7" w:rsidRDefault="001617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、教案。汇报所用的教案需格式规范，表达清楚，符合高中或</w:t>
      </w:r>
      <w:r>
        <w:rPr>
          <w:rFonts w:hint="eastAsia"/>
          <w:sz w:val="28"/>
          <w:szCs w:val="28"/>
        </w:rPr>
        <w:lastRenderedPageBreak/>
        <w:t>初中英语课程标准。教案的格式参照附件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，可在此基础上做适当调整。</w:t>
      </w:r>
    </w:p>
    <w:p w:rsidR="004668B7" w:rsidRDefault="001617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、课件。课件作为课堂组成的基本要素之一，应涵盖授课单元或小节的基本内容，同时版式设计尽量美观大方，充分利用信息技术。</w:t>
      </w:r>
    </w:p>
    <w:p w:rsidR="004668B7" w:rsidRDefault="00161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三、上交材料</w:t>
      </w:r>
    </w:p>
    <w:p w:rsidR="004668B7" w:rsidRDefault="0016171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、教案。每位同学上交一份纸质和电子版教案，撰写时中英文皆可。电子版教案要求用学生班级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学号命名（如：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张三</w:t>
      </w:r>
      <w:r>
        <w:rPr>
          <w:rFonts w:hint="eastAsia"/>
          <w:sz w:val="28"/>
          <w:szCs w:val="28"/>
        </w:rPr>
        <w:t>+2020</w:t>
      </w:r>
      <w:r>
        <w:rPr>
          <w:rFonts w:hint="eastAsia"/>
          <w:sz w:val="28"/>
          <w:szCs w:val="28"/>
        </w:rPr>
        <w:t>041223</w:t>
      </w:r>
      <w:r>
        <w:rPr>
          <w:rFonts w:hint="eastAsia"/>
          <w:sz w:val="28"/>
          <w:szCs w:val="28"/>
        </w:rPr>
        <w:t>），由学习委员汇总之后，在规定时间内以班级为单位</w:t>
      </w:r>
      <w:r>
        <w:rPr>
          <w:rFonts w:hint="eastAsia"/>
          <w:sz w:val="28"/>
          <w:szCs w:val="28"/>
        </w:rPr>
        <w:t>统一打包发送至云盘</w:t>
      </w:r>
      <w:r>
        <w:rPr>
          <w:rFonts w:hint="eastAsia"/>
          <w:sz w:val="28"/>
          <w:szCs w:val="28"/>
        </w:rPr>
        <w:t>。</w:t>
      </w:r>
    </w:p>
    <w:p w:rsidR="004668B7" w:rsidRDefault="0016171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、微课视频。录课结束后将视频拷贝到自己存储工具上，使用班级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学号命名（如：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张三</w:t>
      </w:r>
      <w:r>
        <w:rPr>
          <w:rFonts w:hint="eastAsia"/>
          <w:sz w:val="28"/>
          <w:szCs w:val="28"/>
        </w:rPr>
        <w:t>+2020</w:t>
      </w:r>
      <w:r>
        <w:rPr>
          <w:rFonts w:hint="eastAsia"/>
          <w:sz w:val="28"/>
          <w:szCs w:val="28"/>
        </w:rPr>
        <w:t>041223</w:t>
      </w:r>
      <w:r>
        <w:rPr>
          <w:rFonts w:hint="eastAsia"/>
          <w:sz w:val="28"/>
          <w:szCs w:val="28"/>
        </w:rPr>
        <w:t>），由学习委员收齐后统一打包发送</w:t>
      </w:r>
      <w:r>
        <w:rPr>
          <w:rFonts w:hint="eastAsia"/>
          <w:sz w:val="28"/>
          <w:szCs w:val="28"/>
        </w:rPr>
        <w:t>到云盘</w:t>
      </w:r>
      <w:r>
        <w:rPr>
          <w:rFonts w:hint="eastAsia"/>
          <w:sz w:val="28"/>
          <w:szCs w:val="28"/>
        </w:rPr>
        <w:t>。</w:t>
      </w:r>
    </w:p>
    <w:p w:rsidR="004668B7" w:rsidRDefault="0016171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、教育实习汇报试讲评价表。在电脑上填写好学号及姓名后，将该表打印一份交给指导教师。</w:t>
      </w:r>
    </w:p>
    <w:p w:rsidR="004668B7" w:rsidRDefault="004668B7">
      <w:pPr>
        <w:rPr>
          <w:sz w:val="28"/>
          <w:szCs w:val="28"/>
        </w:rPr>
      </w:pPr>
    </w:p>
    <w:p w:rsidR="004668B7" w:rsidRDefault="001617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外国语学院英语专业教研室</w:t>
      </w:r>
    </w:p>
    <w:p w:rsidR="004668B7" w:rsidRDefault="00161714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66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B7"/>
    <w:rsid w:val="00161714"/>
    <w:rsid w:val="004668B7"/>
    <w:rsid w:val="14BC2538"/>
    <w:rsid w:val="21C6758F"/>
    <w:rsid w:val="235A6B6E"/>
    <w:rsid w:val="36503398"/>
    <w:rsid w:val="467F2161"/>
    <w:rsid w:val="480E2C4D"/>
    <w:rsid w:val="4E9316D4"/>
    <w:rsid w:val="586873CD"/>
    <w:rsid w:val="5E5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xb21cn</cp:lastModifiedBy>
  <cp:revision>2</cp:revision>
  <dcterms:created xsi:type="dcterms:W3CDTF">2014-10-29T12:08:00Z</dcterms:created>
  <dcterms:modified xsi:type="dcterms:W3CDTF">2023-06-13T08:28:00Z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E4785B4A305F48D3A80A784ADAE352F0</vt:lpwstr>
  </property>
</Properties>
</file>