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  <w:b/>
          <w:bCs/>
          <w:sz w:val="36"/>
          <w:szCs w:val="36"/>
          <w:lang w:val="en-US" w:eastAsia="zh-CN"/>
        </w:rPr>
        <w:instrText xml:space="preserve">ADDIN CNKISM.UserStyle</w:instrText>
      </w:r>
      <w:r>
        <w:rPr>
          <w:rFonts w:hint="eastAsia"/>
          <w:b/>
          <w:bCs/>
          <w:sz w:val="36"/>
          <w:szCs w:val="36"/>
          <w:lang w:val="en-US" w:eastAsia="zh-CN"/>
        </w:rPr>
        <w:fldChar w:fldCharType="separate"/>
      </w:r>
      <w:r>
        <w:rPr>
          <w:rFonts w:hint="eastAsia"/>
          <w:b/>
          <w:bCs/>
          <w:sz w:val="36"/>
          <w:szCs w:val="36"/>
          <w:lang w:val="en-US" w:eastAsia="zh-CN"/>
        </w:rPr>
        <w:fldChar w:fldCharType="end"/>
      </w:r>
      <w:r>
        <w:rPr>
          <w:rFonts w:hint="eastAsia"/>
          <w:b/>
          <w:bCs/>
          <w:sz w:val="36"/>
          <w:szCs w:val="36"/>
          <w:lang w:val="en-US" w:eastAsia="zh-CN"/>
        </w:rPr>
        <w:t>外国语学院实习后汇报试讲指导教师职责</w:t>
      </w:r>
    </w:p>
    <w:p>
      <w:pPr>
        <w:ind w:firstLine="840" w:firstLineChars="3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实习汇报是教育实习的有机组成部分，旨在集中展现学生实习收获，方便学生交流提升，及时查缺补漏。为了公正、客观地评价学生实习汇报成果，外国语学院英语专业教研室特制定《外国语学院实习后汇报试讲指导教师职责》，具体内容如下。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一、汇报试讲指导</w:t>
      </w:r>
    </w:p>
    <w:p>
      <w:p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 课前。指导学生选定教学内容、确定课型，审阅学生提交的教案和教学课件等材料。</w:t>
      </w:r>
    </w:p>
    <w:p>
      <w:p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 课中。对学生课堂实施进行具体、有针对性的指导。包括学生的教姿、教态、教学用语、教学方法的使用、课堂活动的组织等，具体可参照《教育实习汇报试讲评价表》的相关内容。本学期的微课录制时间在第20周，可能与指导教师的监考冲突，教师可观看学生的微课视频后进行指导和评价。</w:t>
      </w:r>
    </w:p>
    <w:p>
      <w:p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 课后。对学生的教学提出改进意见，并填写《教育实习汇报试讲评价表》交给教学秘书冯默老师。</w:t>
      </w: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二、汇报试讲评价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 评价方式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指导教师参照学生的撰写的教案，在观看完学生完整的微课视频后，按照《外国语学院教育实习汇报试讲评价表》（见附件2）的评价指标和内容，评价学生实习汇报，并给出建议。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 评价原则</w:t>
      </w:r>
    </w:p>
    <w:p>
      <w:p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评价本着公平、公正、客观的原则进行，评价的结果要真实反映学生的情况，以促进其进一步发展和提升。</w:t>
      </w: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三、上交评价结果</w:t>
      </w:r>
    </w:p>
    <w:p>
      <w:p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 指导教师将填写好的《外国语学院2017级教育实习汇报试讲评价表》统一交到教学秘书冯默老师处。</w:t>
      </w:r>
    </w:p>
    <w:p>
      <w:p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 为保证学生教育实习成绩的核算，请各位老师按照通知中的时间节点开展实习汇报评价，并按要求上交材料。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外国语学院英语专业教研室</w:t>
      </w:r>
    </w:p>
    <w:p>
      <w:pPr>
        <w:ind w:firstLine="4480" w:firstLineChars="16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2021年1月8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43536"/>
    <w:rsid w:val="0C3F5303"/>
    <w:rsid w:val="126925BF"/>
    <w:rsid w:val="24CA3719"/>
    <w:rsid w:val="2A131B65"/>
    <w:rsid w:val="2D07419F"/>
    <w:rsid w:val="41883A9C"/>
    <w:rsid w:val="450E5906"/>
    <w:rsid w:val="48EF636F"/>
    <w:rsid w:val="5C183581"/>
    <w:rsid w:val="5EF641D3"/>
    <w:rsid w:val="61667E89"/>
    <w:rsid w:val="67B7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神马fuy</cp:lastModifiedBy>
  <dcterms:modified xsi:type="dcterms:W3CDTF">2021-01-08T05:25:31Z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